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5B3E" w14:textId="7D53A1E6" w:rsidR="001939D9" w:rsidRPr="00335716" w:rsidRDefault="00335716" w:rsidP="001939D9">
      <w:pPr>
        <w:jc w:val="center"/>
        <w:rPr>
          <w:rFonts w:cstheme="minorHAnsi"/>
          <w:b/>
          <w:bCs/>
          <w:sz w:val="52"/>
          <w:szCs w:val="52"/>
        </w:rPr>
      </w:pPr>
      <w:r>
        <w:rPr>
          <w:rFonts w:cstheme="minorHAnsi"/>
          <w:b/>
          <w:bCs/>
          <w:sz w:val="52"/>
          <w:szCs w:val="52"/>
        </w:rPr>
        <w:t xml:space="preserve">Updated Visitation </w:t>
      </w:r>
    </w:p>
    <w:p w14:paraId="51670B40" w14:textId="0E6BFC96" w:rsidR="001939D9" w:rsidRDefault="00335716" w:rsidP="001939D9">
      <w:pPr>
        <w:rPr>
          <w:sz w:val="28"/>
          <w:szCs w:val="28"/>
        </w:rPr>
      </w:pPr>
      <w:r>
        <w:rPr>
          <w:sz w:val="28"/>
          <w:szCs w:val="28"/>
        </w:rPr>
        <w:t>To Begin:</w:t>
      </w:r>
    </w:p>
    <w:p w14:paraId="7927733C" w14:textId="77777777" w:rsidR="001939D9" w:rsidRDefault="001939D9" w:rsidP="001939D9">
      <w:pPr>
        <w:rPr>
          <w:sz w:val="28"/>
          <w:szCs w:val="28"/>
        </w:rPr>
      </w:pPr>
      <w:r>
        <w:rPr>
          <w:b/>
          <w:bCs/>
          <w:sz w:val="28"/>
          <w:szCs w:val="28"/>
        </w:rPr>
        <w:t xml:space="preserve">Date: </w:t>
      </w:r>
      <w:r>
        <w:rPr>
          <w:sz w:val="28"/>
          <w:szCs w:val="28"/>
        </w:rPr>
        <w:t xml:space="preserve"> 9/28/2020</w:t>
      </w:r>
    </w:p>
    <w:p w14:paraId="797CAE98" w14:textId="3E368585" w:rsidR="001939D9" w:rsidRPr="00335716" w:rsidRDefault="00335716" w:rsidP="001939D9">
      <w:pPr>
        <w:rPr>
          <w:sz w:val="28"/>
          <w:szCs w:val="28"/>
        </w:rPr>
      </w:pPr>
      <w:r>
        <w:rPr>
          <w:sz w:val="28"/>
          <w:szCs w:val="28"/>
        </w:rPr>
        <w:t>**</w:t>
      </w:r>
      <w:r w:rsidRPr="00335716">
        <w:rPr>
          <w:sz w:val="28"/>
          <w:szCs w:val="28"/>
        </w:rPr>
        <w:t xml:space="preserve">Continue to call </w:t>
      </w:r>
      <w:r w:rsidRPr="00335716">
        <w:rPr>
          <w:rFonts w:cstheme="minorHAnsi"/>
          <w:sz w:val="28"/>
          <w:szCs w:val="28"/>
        </w:rPr>
        <w:t>(337) 427-0255 to set up outdoor visitation</w:t>
      </w:r>
      <w:r>
        <w:rPr>
          <w:rFonts w:cstheme="minorHAnsi"/>
          <w:sz w:val="28"/>
          <w:szCs w:val="28"/>
        </w:rPr>
        <w:t xml:space="preserve"> appointments</w:t>
      </w:r>
      <w:r w:rsidRPr="00335716">
        <w:rPr>
          <w:rFonts w:cstheme="minorHAnsi"/>
          <w:sz w:val="28"/>
          <w:szCs w:val="28"/>
        </w:rPr>
        <w:t>.</w:t>
      </w:r>
      <w:r>
        <w:rPr>
          <w:rFonts w:cstheme="minorHAnsi"/>
          <w:sz w:val="28"/>
          <w:szCs w:val="28"/>
        </w:rPr>
        <w:t xml:space="preserve"> **</w:t>
      </w:r>
    </w:p>
    <w:p w14:paraId="3F42E957" w14:textId="77777777" w:rsidR="001939D9" w:rsidRDefault="001939D9" w:rsidP="001939D9">
      <w:pPr>
        <w:rPr>
          <w:sz w:val="28"/>
          <w:szCs w:val="28"/>
        </w:rPr>
      </w:pPr>
      <w:r>
        <w:rPr>
          <w:b/>
          <w:bCs/>
          <w:sz w:val="28"/>
          <w:szCs w:val="28"/>
        </w:rPr>
        <w:t xml:space="preserve">Directive: </w:t>
      </w:r>
      <w:r>
        <w:rPr>
          <w:sz w:val="28"/>
          <w:szCs w:val="28"/>
        </w:rPr>
        <w:t>The facility is taking a person-centered approach and adhering to core principles of COVID-19 infection control during visitation. The following are the guidelines that the facility will implement for visitation.</w:t>
      </w:r>
    </w:p>
    <w:p w14:paraId="346647D8" w14:textId="77777777" w:rsidR="001939D9" w:rsidRDefault="001939D9" w:rsidP="001939D9">
      <w:pPr>
        <w:pStyle w:val="ListParagraph"/>
        <w:numPr>
          <w:ilvl w:val="0"/>
          <w:numId w:val="1"/>
        </w:numPr>
        <w:rPr>
          <w:sz w:val="28"/>
          <w:szCs w:val="28"/>
        </w:rPr>
      </w:pPr>
      <w:r>
        <w:rPr>
          <w:b/>
          <w:bCs/>
          <w:sz w:val="28"/>
          <w:szCs w:val="28"/>
        </w:rPr>
        <w:t>Outdoor visitation</w:t>
      </w:r>
      <w:r>
        <w:rPr>
          <w:sz w:val="28"/>
          <w:szCs w:val="28"/>
        </w:rPr>
        <w:t xml:space="preserve"> is preferred due to the reduce risk of exposure.</w:t>
      </w:r>
    </w:p>
    <w:p w14:paraId="52DF0242" w14:textId="77777777" w:rsidR="001939D9" w:rsidRDefault="001939D9" w:rsidP="001939D9">
      <w:pPr>
        <w:pStyle w:val="ListParagraph"/>
        <w:rPr>
          <w:sz w:val="28"/>
          <w:szCs w:val="28"/>
        </w:rPr>
      </w:pPr>
      <w:r>
        <w:rPr>
          <w:sz w:val="28"/>
          <w:szCs w:val="28"/>
        </w:rPr>
        <w:t>Therefore, all visits should be held outdoor whenever practicable.</w:t>
      </w:r>
    </w:p>
    <w:p w14:paraId="5066812E" w14:textId="77777777" w:rsidR="001939D9" w:rsidRDefault="001939D9" w:rsidP="001939D9">
      <w:pPr>
        <w:pStyle w:val="ListParagraph"/>
        <w:rPr>
          <w:sz w:val="28"/>
          <w:szCs w:val="28"/>
        </w:rPr>
      </w:pPr>
      <w:r>
        <w:rPr>
          <w:sz w:val="28"/>
          <w:szCs w:val="28"/>
        </w:rPr>
        <w:t>Only (3) three visitors will be allowed per resident per visit.</w:t>
      </w:r>
    </w:p>
    <w:p w14:paraId="1DBF0810" w14:textId="77777777" w:rsidR="001939D9" w:rsidRDefault="001939D9" w:rsidP="001939D9">
      <w:pPr>
        <w:pStyle w:val="ListParagraph"/>
        <w:numPr>
          <w:ilvl w:val="0"/>
          <w:numId w:val="1"/>
        </w:numPr>
        <w:rPr>
          <w:sz w:val="28"/>
          <w:szCs w:val="28"/>
        </w:rPr>
      </w:pPr>
      <w:r>
        <w:rPr>
          <w:sz w:val="28"/>
          <w:szCs w:val="28"/>
        </w:rPr>
        <w:t xml:space="preserve">Residents who are on isolation or transmission-based precautions for COVID-19 should only receive visits through windows, or in-person for compassionate care situations with adherence to infection control precautions per </w:t>
      </w:r>
      <w:r>
        <w:rPr>
          <w:b/>
          <w:bCs/>
          <w:sz w:val="28"/>
          <w:szCs w:val="28"/>
        </w:rPr>
        <w:t>CDC guidelines</w:t>
      </w:r>
      <w:r>
        <w:rPr>
          <w:sz w:val="28"/>
          <w:szCs w:val="28"/>
        </w:rPr>
        <w:t>. Once the resident is no longer on transmission-based precautions these restrictions shall be lifted and visitation may return as described above.</w:t>
      </w:r>
    </w:p>
    <w:p w14:paraId="0A433925" w14:textId="34797B79" w:rsidR="001939D9" w:rsidRPr="000774C3" w:rsidRDefault="001939D9" w:rsidP="001939D9">
      <w:pPr>
        <w:rPr>
          <w:sz w:val="28"/>
          <w:szCs w:val="28"/>
          <w:u w:val="single"/>
        </w:rPr>
      </w:pPr>
      <w:r w:rsidRPr="000774C3">
        <w:rPr>
          <w:b/>
          <w:bCs/>
          <w:sz w:val="28"/>
          <w:szCs w:val="28"/>
          <w:u w:val="single"/>
        </w:rPr>
        <w:t>Visitor Testing</w:t>
      </w:r>
    </w:p>
    <w:p w14:paraId="4FF3E77A" w14:textId="77777777" w:rsidR="001939D9" w:rsidRDefault="001939D9" w:rsidP="001939D9">
      <w:pPr>
        <w:rPr>
          <w:sz w:val="28"/>
          <w:szCs w:val="28"/>
        </w:rPr>
      </w:pPr>
      <w:r>
        <w:rPr>
          <w:sz w:val="28"/>
          <w:szCs w:val="28"/>
        </w:rPr>
        <w:t>It is not required but encouraged that visitor be tested if our facility is in medium or high positivity rate in parish. In these cases, we will prioritize regular visitors to be tested either by the facility or on their own with proof of negative test.</w:t>
      </w:r>
    </w:p>
    <w:p w14:paraId="1D76B035" w14:textId="37A2B3FE" w:rsidR="001939D9" w:rsidRDefault="001939D9" w:rsidP="001939D9">
      <w:pPr>
        <w:rPr>
          <w:b/>
          <w:bCs/>
          <w:sz w:val="28"/>
          <w:szCs w:val="28"/>
          <w:u w:val="single"/>
        </w:rPr>
      </w:pPr>
      <w:r>
        <w:rPr>
          <w:b/>
          <w:bCs/>
          <w:sz w:val="28"/>
          <w:szCs w:val="28"/>
          <w:u w:val="single"/>
        </w:rPr>
        <w:t>Facility Visitation Restrictions</w:t>
      </w:r>
    </w:p>
    <w:p w14:paraId="6D52B1A6" w14:textId="77777777" w:rsidR="001939D9" w:rsidRDefault="001939D9" w:rsidP="001939D9">
      <w:pPr>
        <w:rPr>
          <w:sz w:val="28"/>
          <w:szCs w:val="28"/>
        </w:rPr>
      </w:pPr>
      <w:r>
        <w:rPr>
          <w:sz w:val="28"/>
          <w:szCs w:val="28"/>
        </w:rPr>
        <w:t>The facility has the right to restrict visitation with the exception of virtual visits if the facilities COVID-19 positivity rate is greater than 5%, a visitor or residents lack of adherence to proper infection control practices, or a resident or visitor has symptoms of COVID-19 or has a positive COVID-19 test.</w:t>
      </w:r>
    </w:p>
    <w:p w14:paraId="187629B0" w14:textId="77777777" w:rsidR="001939D9" w:rsidRDefault="001939D9" w:rsidP="001939D9">
      <w:pPr>
        <w:rPr>
          <w:sz w:val="28"/>
          <w:szCs w:val="28"/>
        </w:rPr>
      </w:pPr>
    </w:p>
    <w:p w14:paraId="082A0C7F" w14:textId="6FF8764B" w:rsidR="001939D9" w:rsidRDefault="001939D9" w:rsidP="001939D9">
      <w:pPr>
        <w:rPr>
          <w:b/>
          <w:bCs/>
          <w:sz w:val="28"/>
          <w:szCs w:val="28"/>
        </w:rPr>
      </w:pPr>
      <w:r>
        <w:rPr>
          <w:b/>
          <w:bCs/>
          <w:sz w:val="28"/>
          <w:szCs w:val="28"/>
        </w:rPr>
        <w:t>The facility will document in the resident’s clinical record the clinical or safety reason an in</w:t>
      </w:r>
      <w:r w:rsidR="00335716">
        <w:rPr>
          <w:b/>
          <w:bCs/>
          <w:sz w:val="28"/>
          <w:szCs w:val="28"/>
        </w:rPr>
        <w:t>-</w:t>
      </w:r>
      <w:r>
        <w:rPr>
          <w:b/>
          <w:bCs/>
          <w:sz w:val="28"/>
          <w:szCs w:val="28"/>
        </w:rPr>
        <w:t>person visit cannot occur.</w:t>
      </w:r>
    </w:p>
    <w:sectPr w:rsidR="0019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995"/>
    <w:multiLevelType w:val="hybridMultilevel"/>
    <w:tmpl w:val="D4880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2432F7"/>
    <w:multiLevelType w:val="hybridMultilevel"/>
    <w:tmpl w:val="DDE4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0A1C16"/>
    <w:multiLevelType w:val="hybridMultilevel"/>
    <w:tmpl w:val="C3181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D9"/>
    <w:rsid w:val="000774C3"/>
    <w:rsid w:val="001939D9"/>
    <w:rsid w:val="0033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88EE"/>
  <w15:chartTrackingRefBased/>
  <w15:docId w15:val="{B6118F6F-49A5-4204-91A2-4256DEB9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Cook</dc:creator>
  <cp:keywords/>
  <dc:description/>
  <cp:lastModifiedBy>Rosemary Cook</cp:lastModifiedBy>
  <cp:revision>3</cp:revision>
  <dcterms:created xsi:type="dcterms:W3CDTF">2020-09-24T20:22:00Z</dcterms:created>
  <dcterms:modified xsi:type="dcterms:W3CDTF">2020-09-24T20:37:00Z</dcterms:modified>
</cp:coreProperties>
</file>